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BCB65" w14:textId="77777777" w:rsidR="00607CFB" w:rsidRPr="00C6423E" w:rsidRDefault="002674C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15D56" wp14:editId="6D268DCC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2651760" cy="3355975"/>
            <wp:effectExtent l="0" t="0" r="0" b="0"/>
            <wp:wrapTight wrapText="left">
              <wp:wrapPolygon edited="0">
                <wp:start x="0" y="0"/>
                <wp:lineTo x="0" y="20762"/>
                <wp:lineTo x="20690" y="20762"/>
                <wp:lineTo x="206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02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030" b="-4870"/>
                    <a:stretch/>
                  </pic:blipFill>
                  <pic:spPr bwMode="auto">
                    <a:xfrm>
                      <a:off x="0" y="0"/>
                      <a:ext cx="2651760" cy="335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01" w:rsidRPr="00C6423E">
        <w:rPr>
          <w:b/>
        </w:rPr>
        <w:t>Eileen Gigliotti RN; PhD</w:t>
      </w:r>
    </w:p>
    <w:p w14:paraId="1FE6C905" w14:textId="77777777" w:rsidR="002674CB" w:rsidRDefault="002674CB" w:rsidP="002674CB">
      <w:pPr>
        <w:tabs>
          <w:tab w:val="left" w:pos="5852"/>
        </w:tabs>
      </w:pPr>
    </w:p>
    <w:p w14:paraId="73BA8ADF" w14:textId="77777777" w:rsidR="00665901" w:rsidRDefault="00665901" w:rsidP="002674CB">
      <w:pPr>
        <w:tabs>
          <w:tab w:val="left" w:pos="5852"/>
        </w:tabs>
      </w:pPr>
      <w:r>
        <w:t>The City University of New York (CUNY)</w:t>
      </w:r>
      <w:r w:rsidR="002674CB">
        <w:tab/>
      </w:r>
    </w:p>
    <w:p w14:paraId="566E86D8" w14:textId="77777777" w:rsidR="00665901" w:rsidRDefault="00665901">
      <w:r>
        <w:t>Professor  (Nursing)</w:t>
      </w:r>
    </w:p>
    <w:p w14:paraId="6937F3CB" w14:textId="77777777" w:rsidR="00665901" w:rsidRDefault="00665901">
      <w:r>
        <w:t xml:space="preserve">College of Staten Island </w:t>
      </w:r>
    </w:p>
    <w:p w14:paraId="22909F18" w14:textId="77777777" w:rsidR="00665901" w:rsidRDefault="00665901">
      <w:r>
        <w:t>Staten Island, NY</w:t>
      </w:r>
    </w:p>
    <w:p w14:paraId="21342839" w14:textId="77777777" w:rsidR="00665901" w:rsidRDefault="00665901">
      <w:proofErr w:type="gramStart"/>
      <w:r>
        <w:t>and</w:t>
      </w:r>
      <w:proofErr w:type="gramEnd"/>
    </w:p>
    <w:p w14:paraId="68F7D7A4" w14:textId="77777777" w:rsidR="00665901" w:rsidRDefault="00665901">
      <w:r>
        <w:t xml:space="preserve">Professor and Deputy Executive Officer </w:t>
      </w:r>
    </w:p>
    <w:p w14:paraId="07188C9E" w14:textId="77777777" w:rsidR="00665901" w:rsidRDefault="00665901">
      <w:r>
        <w:t xml:space="preserve">PhD program (Nursing Science) </w:t>
      </w:r>
    </w:p>
    <w:p w14:paraId="53D73B4D" w14:textId="77777777" w:rsidR="00665901" w:rsidRDefault="00665901">
      <w:r>
        <w:t>The Graduate Center</w:t>
      </w:r>
    </w:p>
    <w:p w14:paraId="030AD1C4" w14:textId="77777777" w:rsidR="00665901" w:rsidRDefault="00665901">
      <w:r>
        <w:t>New York, New York</w:t>
      </w:r>
    </w:p>
    <w:p w14:paraId="511E090B" w14:textId="77777777" w:rsidR="00665901" w:rsidRDefault="00665901"/>
    <w:p w14:paraId="084DD7B9" w14:textId="77777777" w:rsidR="002674CB" w:rsidRDefault="002674CB">
      <w:pPr>
        <w:rPr>
          <w:b/>
        </w:rPr>
      </w:pPr>
    </w:p>
    <w:p w14:paraId="2D598DD4" w14:textId="77777777" w:rsidR="00665901" w:rsidRPr="00C6423E" w:rsidRDefault="00665901">
      <w:pPr>
        <w:rPr>
          <w:b/>
        </w:rPr>
      </w:pPr>
      <w:bookmarkStart w:id="0" w:name="_GoBack"/>
      <w:proofErr w:type="spellStart"/>
      <w:r w:rsidRPr="00C6423E">
        <w:rPr>
          <w:b/>
        </w:rPr>
        <w:t>Neuman</w:t>
      </w:r>
      <w:proofErr w:type="spellEnd"/>
      <w:r w:rsidRPr="00C6423E">
        <w:rPr>
          <w:b/>
        </w:rPr>
        <w:t xml:space="preserve"> Syste</w:t>
      </w:r>
      <w:r w:rsidR="002674CB">
        <w:rPr>
          <w:b/>
        </w:rPr>
        <w:t>ms Model Trustee</w:t>
      </w:r>
    </w:p>
    <w:p w14:paraId="5FA2CBA4" w14:textId="77777777" w:rsidR="00665901" w:rsidRPr="00C6423E" w:rsidRDefault="00C6423E">
      <w:pPr>
        <w:rPr>
          <w:b/>
        </w:rPr>
      </w:pPr>
      <w:r w:rsidRPr="00C6423E">
        <w:rPr>
          <w:b/>
        </w:rPr>
        <w:t>Director NSM R</w:t>
      </w:r>
      <w:r w:rsidR="002674CB">
        <w:rPr>
          <w:b/>
        </w:rPr>
        <w:t xml:space="preserve">esearch Institute </w:t>
      </w:r>
    </w:p>
    <w:p w14:paraId="036B3351" w14:textId="77777777" w:rsidR="00C6423E" w:rsidRPr="00C6423E" w:rsidRDefault="00C6423E">
      <w:pPr>
        <w:rPr>
          <w:b/>
        </w:rPr>
      </w:pPr>
    </w:p>
    <w:p w14:paraId="429C4AA5" w14:textId="77777777" w:rsidR="002674CB" w:rsidRDefault="002674CB">
      <w:pPr>
        <w:rPr>
          <w:b/>
        </w:rPr>
      </w:pPr>
    </w:p>
    <w:p w14:paraId="00E879D5" w14:textId="77777777" w:rsidR="00665901" w:rsidRDefault="00665901">
      <w:r w:rsidRPr="00C6423E">
        <w:rPr>
          <w:b/>
        </w:rPr>
        <w:t>Areas of NSM consultation</w:t>
      </w:r>
      <w:r>
        <w:t xml:space="preserve">: </w:t>
      </w:r>
      <w:r w:rsidR="004C56EA">
        <w:t>Empirical tests of NSM relations between/amongst Stressors, Flexible Line of Defense, Normal Line of Defense</w:t>
      </w:r>
      <w:r w:rsidR="00C6423E">
        <w:t>, Lines of Resistance and Core; NSM-based quantitative research design.</w:t>
      </w:r>
    </w:p>
    <w:p w14:paraId="71968457" w14:textId="77777777" w:rsidR="004C56EA" w:rsidRDefault="004C56EA"/>
    <w:p w14:paraId="36600501" w14:textId="77777777" w:rsidR="004C56EA" w:rsidRDefault="004C56EA">
      <w:r>
        <w:t>Contact Information:</w:t>
      </w:r>
    </w:p>
    <w:p w14:paraId="1CACBF12" w14:textId="77777777" w:rsidR="004C56EA" w:rsidRDefault="006839A5">
      <w:hyperlink r:id="rId6" w:history="1">
        <w:r w:rsidR="004C56EA" w:rsidRPr="00EC5483">
          <w:rPr>
            <w:rStyle w:val="Hyperlink"/>
          </w:rPr>
          <w:t>Eileen.gigliotti@csi.cuny.edu</w:t>
        </w:r>
      </w:hyperlink>
    </w:p>
    <w:bookmarkEnd w:id="0"/>
    <w:p w14:paraId="2A2AE8DC" w14:textId="77777777" w:rsidR="004C56EA" w:rsidRDefault="004C56EA"/>
    <w:p w14:paraId="4B341929" w14:textId="77777777" w:rsidR="004C56EA" w:rsidRDefault="004C56EA">
      <w:pPr>
        <w:rPr>
          <w:b/>
          <w:u w:val="single"/>
        </w:rPr>
      </w:pPr>
      <w:proofErr w:type="spellStart"/>
      <w:r w:rsidRPr="00372D08">
        <w:rPr>
          <w:b/>
          <w:u w:val="single"/>
        </w:rPr>
        <w:t>Neuman</w:t>
      </w:r>
      <w:proofErr w:type="spellEnd"/>
      <w:r w:rsidR="00372D08">
        <w:rPr>
          <w:b/>
          <w:u w:val="single"/>
        </w:rPr>
        <w:t xml:space="preserve"> Systems Model Journal Articles</w:t>
      </w:r>
    </w:p>
    <w:p w14:paraId="28B6208C" w14:textId="77777777" w:rsidR="00372D08" w:rsidRPr="00372D08" w:rsidRDefault="00372D08">
      <w:pPr>
        <w:rPr>
          <w:b/>
          <w:u w:val="single"/>
        </w:rPr>
      </w:pPr>
    </w:p>
    <w:p w14:paraId="6E0B6EDA" w14:textId="77777777" w:rsidR="00540724" w:rsidRDefault="00540724" w:rsidP="00540724">
      <w:pPr>
        <w:ind w:firstLine="720"/>
      </w:pPr>
      <w:proofErr w:type="spellStart"/>
      <w:r>
        <w:t>Manister</w:t>
      </w:r>
      <w:proofErr w:type="spellEnd"/>
      <w:r>
        <w:t xml:space="preserve">, N.N. &amp; </w:t>
      </w:r>
      <w:proofErr w:type="spellStart"/>
      <w:r w:rsidRPr="007F76DC">
        <w:rPr>
          <w:b/>
        </w:rPr>
        <w:t>Gigliotti</w:t>
      </w:r>
      <w:proofErr w:type="spellEnd"/>
      <w:r w:rsidRPr="007F76DC">
        <w:rPr>
          <w:b/>
        </w:rPr>
        <w:t>, E</w:t>
      </w:r>
      <w:r>
        <w:t xml:space="preserve">. (2016). Emotional eating mediates the relationship between role stress and obesity in clergy. </w:t>
      </w:r>
      <w:r w:rsidRPr="007F76DC">
        <w:rPr>
          <w:u w:val="single"/>
        </w:rPr>
        <w:t>Nursing Science Quarterly</w:t>
      </w:r>
      <w:r>
        <w:t>. 29 (2). 136-145.</w:t>
      </w:r>
    </w:p>
    <w:p w14:paraId="47A892C9" w14:textId="77777777" w:rsidR="00540724" w:rsidRDefault="00540724" w:rsidP="00540724">
      <w:pPr>
        <w:ind w:firstLine="720"/>
      </w:pPr>
      <w:r w:rsidRPr="00E45B59">
        <w:t xml:space="preserve">Gigliotti, E. &amp; </w:t>
      </w:r>
      <w:proofErr w:type="spellStart"/>
      <w:r w:rsidRPr="00E45B59">
        <w:t>Manister</w:t>
      </w:r>
      <w:proofErr w:type="spellEnd"/>
      <w:r w:rsidRPr="00E45B59">
        <w:t xml:space="preserve">, N. (2012). A beginner’s guide to writing the conceptual framework using a nursing conceptual model. </w:t>
      </w:r>
      <w:r w:rsidRPr="007F76DC">
        <w:rPr>
          <w:u w:val="single"/>
        </w:rPr>
        <w:t>Nursing Science Quarterly</w:t>
      </w:r>
      <w:r w:rsidRPr="00E45B59">
        <w:t>. 25 (4). 301-306.</w:t>
      </w:r>
    </w:p>
    <w:p w14:paraId="291410F2" w14:textId="77777777" w:rsidR="00540724" w:rsidRDefault="00540724" w:rsidP="00540724">
      <w:pPr>
        <w:ind w:firstLine="720"/>
      </w:pPr>
      <w:r>
        <w:t xml:space="preserve">McClure, M. &amp; </w:t>
      </w:r>
      <w:r w:rsidRPr="00522CC3">
        <w:rPr>
          <w:b/>
        </w:rPr>
        <w:t>Gigliotti, E</w:t>
      </w:r>
      <w:r>
        <w:t xml:space="preserve">. (2012). A medieval metaphor to aid in the use of the </w:t>
      </w:r>
      <w:proofErr w:type="spellStart"/>
      <w:r>
        <w:t>Neuman</w:t>
      </w:r>
      <w:proofErr w:type="spellEnd"/>
      <w:r>
        <w:t xml:space="preserve"> systems model for simulation debriefing. </w:t>
      </w:r>
      <w:r w:rsidRPr="007F76DC">
        <w:rPr>
          <w:u w:val="single"/>
        </w:rPr>
        <w:t>Nursing Science Quarterly</w:t>
      </w:r>
      <w:r>
        <w:t>. 25 (4). 318-324.</w:t>
      </w:r>
    </w:p>
    <w:p w14:paraId="01DAEB49" w14:textId="77777777" w:rsidR="00540724" w:rsidRDefault="00540724" w:rsidP="00540724">
      <w:pPr>
        <w:ind w:firstLine="720"/>
      </w:pPr>
      <w:r>
        <w:t>Gigliotti, E. (2012</w:t>
      </w:r>
      <w:r w:rsidRPr="001C3913">
        <w:t xml:space="preserve">). New advances in the use of the </w:t>
      </w:r>
      <w:proofErr w:type="spellStart"/>
      <w:r w:rsidRPr="001C3913">
        <w:t>Neuman</w:t>
      </w:r>
      <w:proofErr w:type="spellEnd"/>
      <w:r w:rsidRPr="001C3913">
        <w:t xml:space="preserve"> systems model in quantitative research. </w:t>
      </w:r>
      <w:r w:rsidRPr="007F76DC">
        <w:rPr>
          <w:u w:val="single"/>
        </w:rPr>
        <w:t>Nursing Science Quarterly</w:t>
      </w:r>
      <w:r w:rsidRPr="001C3913">
        <w:t>.</w:t>
      </w:r>
      <w:r>
        <w:t xml:space="preserve"> 25 (4). 336-340.</w:t>
      </w:r>
    </w:p>
    <w:p w14:paraId="4680FB0E" w14:textId="77777777" w:rsidR="00540724" w:rsidRDefault="00540724" w:rsidP="00540724">
      <w:pPr>
        <w:ind w:firstLine="720"/>
      </w:pPr>
      <w:proofErr w:type="spellStart"/>
      <w:r>
        <w:t>Partlak-Gunusen</w:t>
      </w:r>
      <w:proofErr w:type="spellEnd"/>
      <w:r>
        <w:t xml:space="preserve">, N., </w:t>
      </w:r>
      <w:proofErr w:type="spellStart"/>
      <w:r>
        <w:t>Ustun</w:t>
      </w:r>
      <w:proofErr w:type="spellEnd"/>
      <w:r>
        <w:t xml:space="preserve">, B. &amp; </w:t>
      </w:r>
      <w:r w:rsidRPr="003601E3">
        <w:rPr>
          <w:b/>
        </w:rPr>
        <w:t>Gigliotti, E</w:t>
      </w:r>
      <w:r>
        <w:t xml:space="preserve">. (2009). Conceptualization of burnout from the perspective of the </w:t>
      </w:r>
      <w:proofErr w:type="spellStart"/>
      <w:r>
        <w:t>Neuman</w:t>
      </w:r>
      <w:proofErr w:type="spellEnd"/>
      <w:r>
        <w:t xml:space="preserve"> systems model. </w:t>
      </w:r>
      <w:r w:rsidRPr="00A94065">
        <w:rPr>
          <w:u w:val="single"/>
        </w:rPr>
        <w:t>Nursing Science Quarterly</w:t>
      </w:r>
      <w:r>
        <w:rPr>
          <w:u w:val="single"/>
        </w:rPr>
        <w:t xml:space="preserve">. </w:t>
      </w:r>
      <w:r w:rsidRPr="001063F3">
        <w:rPr>
          <w:u w:val="single"/>
        </w:rPr>
        <w:t>22</w:t>
      </w:r>
      <w:r w:rsidRPr="001063F3">
        <w:t xml:space="preserve"> (3). 200-204.</w:t>
      </w:r>
    </w:p>
    <w:p w14:paraId="5D2C1005" w14:textId="77777777" w:rsidR="00540724" w:rsidRDefault="00540724" w:rsidP="00540724">
      <w:pPr>
        <w:ind w:firstLine="720"/>
      </w:pPr>
      <w:proofErr w:type="spellStart"/>
      <w:r w:rsidRPr="008360CA">
        <w:t>Ustun</w:t>
      </w:r>
      <w:proofErr w:type="spellEnd"/>
      <w:r w:rsidRPr="008360CA">
        <w:t xml:space="preserve">, B. &amp; </w:t>
      </w:r>
      <w:r w:rsidRPr="003601E3">
        <w:rPr>
          <w:b/>
        </w:rPr>
        <w:t>Gigliotti, E.</w:t>
      </w:r>
      <w:r w:rsidRPr="008360CA">
        <w:t xml:space="preserve"> </w:t>
      </w:r>
      <w:r>
        <w:t xml:space="preserve">(2009). </w:t>
      </w:r>
      <w:r w:rsidRPr="008360CA">
        <w:t>Nursing research in Turkey.</w:t>
      </w:r>
      <w:r>
        <w:rPr>
          <w:u w:val="single"/>
        </w:rPr>
        <w:t xml:space="preserve"> Nursing Science Quarterly. </w:t>
      </w:r>
      <w:r w:rsidRPr="001063F3">
        <w:rPr>
          <w:u w:val="single"/>
        </w:rPr>
        <w:t>22</w:t>
      </w:r>
      <w:r>
        <w:t xml:space="preserve"> (3). 206-208</w:t>
      </w:r>
      <w:r w:rsidRPr="001063F3">
        <w:t>.</w:t>
      </w:r>
    </w:p>
    <w:p w14:paraId="7E6F68AE" w14:textId="77777777" w:rsidR="00540724" w:rsidRPr="00655F10" w:rsidRDefault="00540724" w:rsidP="00540724">
      <w:pPr>
        <w:ind w:firstLine="720"/>
      </w:pPr>
      <w:r w:rsidRPr="00655F10">
        <w:t xml:space="preserve">Gigliotti, E. (2008). The value of nursing models in practice. </w:t>
      </w:r>
      <w:proofErr w:type="spellStart"/>
      <w:r w:rsidRPr="008360CA">
        <w:rPr>
          <w:u w:val="single"/>
        </w:rPr>
        <w:t>Dokuz</w:t>
      </w:r>
      <w:proofErr w:type="spellEnd"/>
      <w:r w:rsidRPr="008360CA">
        <w:rPr>
          <w:u w:val="single"/>
        </w:rPr>
        <w:t xml:space="preserve"> </w:t>
      </w:r>
      <w:proofErr w:type="spellStart"/>
      <w:r w:rsidRPr="008360CA">
        <w:rPr>
          <w:u w:val="single"/>
        </w:rPr>
        <w:t>Eylul</w:t>
      </w:r>
      <w:proofErr w:type="spellEnd"/>
      <w:r w:rsidRPr="008360CA">
        <w:rPr>
          <w:u w:val="single"/>
        </w:rPr>
        <w:t xml:space="preserve"> University School of Nursing Electronic Journal.</w:t>
      </w:r>
      <w:r w:rsidRPr="00655F10">
        <w:t xml:space="preserve"> </w:t>
      </w:r>
      <w:r w:rsidRPr="00655F10">
        <w:rPr>
          <w:u w:val="single"/>
        </w:rPr>
        <w:t>1</w:t>
      </w:r>
      <w:r w:rsidRPr="00655F10">
        <w:t xml:space="preserve"> (1), 42-50. </w:t>
      </w:r>
      <w:hyperlink r:id="rId7" w:history="1">
        <w:r w:rsidRPr="00655F10">
          <w:rPr>
            <w:rStyle w:val="Hyperlink"/>
          </w:rPr>
          <w:t>http://deuhyoedergi.org</w:t>
        </w:r>
      </w:hyperlink>
    </w:p>
    <w:p w14:paraId="130FC563" w14:textId="77777777" w:rsidR="00540724" w:rsidRPr="00C6423E" w:rsidRDefault="00540724" w:rsidP="00C6423E">
      <w:pPr>
        <w:ind w:firstLine="720"/>
      </w:pPr>
      <w:r w:rsidRPr="00E45B59">
        <w:rPr>
          <w:bCs/>
        </w:rPr>
        <w:lastRenderedPageBreak/>
        <w:t>Gigliotti, E. (2007). I</w:t>
      </w:r>
      <w:r w:rsidRPr="00E45B59">
        <w:t xml:space="preserve">mproving external and internal validity of a model of midlife women’s maternal-student role stress. </w:t>
      </w:r>
      <w:r w:rsidRPr="00E45B59">
        <w:rPr>
          <w:u w:val="single"/>
        </w:rPr>
        <w:t>Nursing Science Quarterly</w:t>
      </w:r>
      <w:r w:rsidRPr="00E45B59">
        <w:t>, .20, 161-170.</w:t>
      </w:r>
    </w:p>
    <w:p w14:paraId="5F142946" w14:textId="77777777" w:rsidR="00540724" w:rsidRDefault="00540724" w:rsidP="00540724">
      <w:pPr>
        <w:ind w:firstLine="720"/>
      </w:pPr>
      <w:proofErr w:type="spellStart"/>
      <w:r w:rsidRPr="00634A56">
        <w:rPr>
          <w:bCs/>
        </w:rPr>
        <w:t>Skalski</w:t>
      </w:r>
      <w:proofErr w:type="spellEnd"/>
      <w:r w:rsidRPr="00634A56">
        <w:rPr>
          <w:bCs/>
        </w:rPr>
        <w:t xml:space="preserve">, C., </w:t>
      </w:r>
      <w:proofErr w:type="spellStart"/>
      <w:r w:rsidRPr="00634A56">
        <w:rPr>
          <w:bCs/>
        </w:rPr>
        <w:t>DiGerolomo</w:t>
      </w:r>
      <w:proofErr w:type="spellEnd"/>
      <w:r w:rsidRPr="00634A56">
        <w:rPr>
          <w:bCs/>
        </w:rPr>
        <w:t xml:space="preserve">, L., &amp; </w:t>
      </w:r>
      <w:r w:rsidRPr="00622617">
        <w:rPr>
          <w:b/>
        </w:rPr>
        <w:t>Gigliotti, E</w:t>
      </w:r>
      <w:r w:rsidRPr="00634A56">
        <w:t>.</w:t>
      </w:r>
      <w:r>
        <w:rPr>
          <w:bCs/>
        </w:rPr>
        <w:t xml:space="preserve"> (2006</w:t>
      </w:r>
      <w:r w:rsidRPr="00634A56">
        <w:rPr>
          <w:bCs/>
        </w:rPr>
        <w:t xml:space="preserve">). </w:t>
      </w:r>
      <w:r>
        <w:t xml:space="preserve">Stressors in five client populations: </w:t>
      </w:r>
      <w:proofErr w:type="spellStart"/>
      <w:r>
        <w:t>Neuman</w:t>
      </w:r>
      <w:proofErr w:type="spellEnd"/>
      <w:r>
        <w:t xml:space="preserve"> systems model-based literature review. </w:t>
      </w:r>
      <w:r w:rsidRPr="00A94065">
        <w:rPr>
          <w:u w:val="single"/>
        </w:rPr>
        <w:t>Journal of Advanced Nursing</w:t>
      </w:r>
      <w:r>
        <w:t xml:space="preserve">, </w:t>
      </w:r>
    </w:p>
    <w:p w14:paraId="2380591E" w14:textId="77777777" w:rsidR="00540724" w:rsidRPr="00B86BED" w:rsidRDefault="00540724" w:rsidP="00540724">
      <w:pPr>
        <w:rPr>
          <w:b/>
          <w:bCs/>
        </w:rPr>
      </w:pPr>
      <w:r>
        <w:t>56 (1), 69-78.</w:t>
      </w:r>
    </w:p>
    <w:p w14:paraId="0DE7A2F3" w14:textId="77777777" w:rsidR="00540724" w:rsidRPr="00E45B59" w:rsidRDefault="00540724" w:rsidP="00540724">
      <w:pPr>
        <w:ind w:firstLine="720"/>
      </w:pPr>
      <w:r w:rsidRPr="00E45B59">
        <w:t xml:space="preserve">Gigliotti, E. (2004). Etiology of maternal-student role stress. </w:t>
      </w:r>
      <w:r w:rsidRPr="00E45B59">
        <w:rPr>
          <w:u w:val="single"/>
        </w:rPr>
        <w:t>Nursing Science Quarterly</w:t>
      </w:r>
      <w:r w:rsidRPr="00E45B59">
        <w:t>. 17, 156-164.</w:t>
      </w:r>
    </w:p>
    <w:p w14:paraId="0A630FF5" w14:textId="77777777" w:rsidR="00540724" w:rsidRDefault="00540724" w:rsidP="00540724">
      <w:pPr>
        <w:ind w:firstLine="720"/>
      </w:pPr>
      <w:r w:rsidRPr="00E45B59">
        <w:t xml:space="preserve">Gigliotti E. (2003). The </w:t>
      </w:r>
      <w:proofErr w:type="spellStart"/>
      <w:r w:rsidRPr="00E45B59">
        <w:t>Neuman</w:t>
      </w:r>
      <w:proofErr w:type="spellEnd"/>
      <w:r w:rsidRPr="00E45B59">
        <w:t xml:space="preserve"> systems model institute: Testing middle-range theories. </w:t>
      </w:r>
      <w:r w:rsidRPr="00E45B59">
        <w:rPr>
          <w:u w:val="single"/>
        </w:rPr>
        <w:t>Nursing Science Quarterly</w:t>
      </w:r>
      <w:r w:rsidRPr="00E45B59">
        <w:t xml:space="preserve">, </w:t>
      </w:r>
      <w:r w:rsidRPr="00E45B59">
        <w:rPr>
          <w:u w:val="single"/>
        </w:rPr>
        <w:t>16</w:t>
      </w:r>
      <w:r w:rsidRPr="00E45B59">
        <w:t>, 201-206.</w:t>
      </w:r>
    </w:p>
    <w:p w14:paraId="1567EF04" w14:textId="77777777" w:rsidR="00540724" w:rsidRDefault="00540724" w:rsidP="00540724">
      <w:pPr>
        <w:ind w:firstLine="720"/>
      </w:pPr>
      <w:r>
        <w:t xml:space="preserve">Gigliotti, E. (2002). A theory-based CNS practice exemplar using </w:t>
      </w:r>
      <w:proofErr w:type="spellStart"/>
      <w:r>
        <w:t>Neuman's</w:t>
      </w:r>
      <w:proofErr w:type="spellEnd"/>
      <w:r>
        <w:t xml:space="preserve"> systems model and nursing's taxonomies. </w:t>
      </w:r>
      <w:r>
        <w:rPr>
          <w:u w:val="single"/>
        </w:rPr>
        <w:t>Clinical Nurse Specialist: The Journal of Advanced Practice Nursing</w:t>
      </w:r>
      <w:r>
        <w:rPr>
          <w:i/>
          <w:u w:val="single"/>
        </w:rPr>
        <w:t xml:space="preserve">, </w:t>
      </w:r>
      <w:r>
        <w:rPr>
          <w:u w:val="single"/>
        </w:rPr>
        <w:t>16</w:t>
      </w:r>
      <w:r>
        <w:rPr>
          <w:i/>
          <w:u w:val="single"/>
        </w:rPr>
        <w:t>,</w:t>
      </w:r>
      <w:r>
        <w:t xml:space="preserve"> 10-21.</w:t>
      </w:r>
    </w:p>
    <w:p w14:paraId="4F492B18" w14:textId="77777777" w:rsidR="00540724" w:rsidRDefault="00540724" w:rsidP="00540724">
      <w:pPr>
        <w:ind w:firstLine="720"/>
      </w:pPr>
      <w:r>
        <w:t xml:space="preserve">Fawcett, J. &amp; </w:t>
      </w:r>
      <w:r>
        <w:rPr>
          <w:b/>
        </w:rPr>
        <w:t>Gigliotti, E.</w:t>
      </w:r>
      <w:r>
        <w:t xml:space="preserve"> (2001). Using conceptual models in nursing research: The case of the </w:t>
      </w:r>
      <w:proofErr w:type="spellStart"/>
      <w:r>
        <w:t>Neuman</w:t>
      </w:r>
      <w:proofErr w:type="spellEnd"/>
      <w:r>
        <w:t xml:space="preserve"> systems model. </w:t>
      </w:r>
      <w:r>
        <w:rPr>
          <w:u w:val="single"/>
        </w:rPr>
        <w:t>Nursing Science Quarterly, 14,</w:t>
      </w:r>
      <w:r>
        <w:t xml:space="preserve"> 339-345.</w:t>
      </w:r>
    </w:p>
    <w:p w14:paraId="45070BDD" w14:textId="77777777" w:rsidR="00540724" w:rsidRDefault="00540724" w:rsidP="00540724">
      <w:pPr>
        <w:ind w:firstLine="720"/>
      </w:pPr>
      <w:r>
        <w:t xml:space="preserve">Gigliotti, E. (2001). Empirical tests of the </w:t>
      </w:r>
      <w:proofErr w:type="spellStart"/>
      <w:r>
        <w:t>Neuman</w:t>
      </w:r>
      <w:proofErr w:type="spellEnd"/>
      <w:r>
        <w:t xml:space="preserve"> systems model: Relational statement analysis. </w:t>
      </w:r>
      <w:r>
        <w:rPr>
          <w:u w:val="single"/>
        </w:rPr>
        <w:t>Nursing Science Quarterly</w:t>
      </w:r>
      <w:r>
        <w:t xml:space="preserve">. </w:t>
      </w:r>
      <w:r>
        <w:rPr>
          <w:u w:val="single"/>
        </w:rPr>
        <w:t>14</w:t>
      </w:r>
      <w:r>
        <w:t>, 149-157.</w:t>
      </w:r>
    </w:p>
    <w:p w14:paraId="3A5EF673" w14:textId="77777777" w:rsidR="00540724" w:rsidRDefault="00540724" w:rsidP="00540724">
      <w:pPr>
        <w:ind w:firstLine="720"/>
      </w:pPr>
      <w:r w:rsidRPr="00E45B59">
        <w:t xml:space="preserve">Gigliotti, E. (1999). Women's multiple role stress: Testing </w:t>
      </w:r>
      <w:proofErr w:type="spellStart"/>
      <w:r w:rsidRPr="00E45B59">
        <w:t>Neuman's</w:t>
      </w:r>
      <w:proofErr w:type="spellEnd"/>
      <w:r w:rsidRPr="00E45B59">
        <w:t xml:space="preserve"> flexible line of defense. </w:t>
      </w:r>
      <w:r w:rsidRPr="00E45B59">
        <w:rPr>
          <w:u w:val="single"/>
        </w:rPr>
        <w:t>Nursing Science Quarterly</w:t>
      </w:r>
      <w:r w:rsidRPr="00E45B59">
        <w:t xml:space="preserve">. </w:t>
      </w:r>
      <w:proofErr w:type="gramStart"/>
      <w:r w:rsidRPr="00E45B59">
        <w:rPr>
          <w:u w:val="single"/>
        </w:rPr>
        <w:t>12</w:t>
      </w:r>
      <w:r w:rsidRPr="00E45B59">
        <w:t xml:space="preserve"> ,</w:t>
      </w:r>
      <w:proofErr w:type="gramEnd"/>
      <w:r w:rsidRPr="00E45B59">
        <w:t xml:space="preserve"> 36-44.</w:t>
      </w:r>
    </w:p>
    <w:p w14:paraId="68217975" w14:textId="77777777" w:rsidR="00540724" w:rsidRDefault="00540724" w:rsidP="00540724">
      <w:pPr>
        <w:ind w:firstLine="720"/>
      </w:pPr>
      <w:r>
        <w:t xml:space="preserve">Gigliotti, E. (1997). Use of </w:t>
      </w:r>
      <w:proofErr w:type="spellStart"/>
      <w:r>
        <w:t>Neuman's</w:t>
      </w:r>
      <w:proofErr w:type="spellEnd"/>
      <w:r>
        <w:t xml:space="preserve"> lines of defense and resistance in nursing research: Conceptual and empirical considerations. </w:t>
      </w:r>
      <w:r>
        <w:rPr>
          <w:u w:val="single"/>
        </w:rPr>
        <w:t>Nursing Science Quarterly</w:t>
      </w:r>
      <w:r>
        <w:t xml:space="preserve">. </w:t>
      </w:r>
      <w:r>
        <w:rPr>
          <w:u w:val="single"/>
        </w:rPr>
        <w:t>10</w:t>
      </w:r>
      <w:r>
        <w:t>, 136-143.</w:t>
      </w:r>
    </w:p>
    <w:p w14:paraId="673D7BFB" w14:textId="77777777" w:rsidR="004C56EA" w:rsidRDefault="004C56EA"/>
    <w:p w14:paraId="3CCA3D67" w14:textId="77777777" w:rsidR="004C56EA" w:rsidRDefault="004C56EA">
      <w:pPr>
        <w:rPr>
          <w:b/>
          <w:u w:val="single"/>
        </w:rPr>
      </w:pPr>
      <w:proofErr w:type="spellStart"/>
      <w:r w:rsidRPr="00372D08">
        <w:rPr>
          <w:b/>
          <w:u w:val="single"/>
        </w:rPr>
        <w:t>Neu</w:t>
      </w:r>
      <w:r w:rsidR="00372D08">
        <w:rPr>
          <w:b/>
          <w:u w:val="single"/>
        </w:rPr>
        <w:t>man</w:t>
      </w:r>
      <w:proofErr w:type="spellEnd"/>
      <w:r w:rsidR="00372D08">
        <w:rPr>
          <w:b/>
          <w:u w:val="single"/>
        </w:rPr>
        <w:t xml:space="preserve"> Systems Model Book Chapters</w:t>
      </w:r>
    </w:p>
    <w:p w14:paraId="35A25D81" w14:textId="77777777" w:rsidR="00372D08" w:rsidRPr="00372D08" w:rsidRDefault="00372D08">
      <w:pPr>
        <w:rPr>
          <w:b/>
          <w:u w:val="single"/>
        </w:rPr>
      </w:pPr>
    </w:p>
    <w:p w14:paraId="30E9E379" w14:textId="77777777" w:rsidR="00AD18B8" w:rsidRDefault="00AD18B8" w:rsidP="00AD18B8">
      <w:pPr>
        <w:ind w:firstLine="720"/>
      </w:pPr>
      <w:r w:rsidRPr="00E45B59">
        <w:t xml:space="preserve">Gigliotti, E. (2011). Deriving middle range theories from the </w:t>
      </w:r>
      <w:proofErr w:type="spellStart"/>
      <w:r w:rsidRPr="00E45B59">
        <w:t>Neuman</w:t>
      </w:r>
      <w:proofErr w:type="spellEnd"/>
      <w:r w:rsidRPr="00E45B59">
        <w:t xml:space="preserve"> systems model. In B. </w:t>
      </w:r>
      <w:proofErr w:type="spellStart"/>
      <w:r w:rsidRPr="00E45B59">
        <w:t>Neuman</w:t>
      </w:r>
      <w:proofErr w:type="spellEnd"/>
      <w:r w:rsidRPr="00E45B59">
        <w:t xml:space="preserve"> and J. Fawcett (eds.). </w:t>
      </w:r>
      <w:r w:rsidRPr="00E45B59">
        <w:rPr>
          <w:u w:val="single"/>
        </w:rPr>
        <w:t xml:space="preserve">The </w:t>
      </w:r>
      <w:proofErr w:type="spellStart"/>
      <w:r w:rsidRPr="00E45B59">
        <w:rPr>
          <w:u w:val="single"/>
        </w:rPr>
        <w:t>Neuman</w:t>
      </w:r>
      <w:proofErr w:type="spellEnd"/>
      <w:r w:rsidRPr="00E45B59">
        <w:rPr>
          <w:u w:val="single"/>
        </w:rPr>
        <w:t xml:space="preserve"> systems model</w:t>
      </w:r>
      <w:r w:rsidRPr="00E45B59">
        <w:t>. 5</w:t>
      </w:r>
      <w:r w:rsidRPr="00E45B59">
        <w:rPr>
          <w:vertAlign w:val="superscript"/>
        </w:rPr>
        <w:t>th</w:t>
      </w:r>
      <w:r w:rsidRPr="00E45B59">
        <w:t xml:space="preserve"> ed</w:t>
      </w:r>
      <w:proofErr w:type="gramStart"/>
      <w:r w:rsidRPr="00E45B59">
        <w:t>.(</w:t>
      </w:r>
      <w:proofErr w:type="gramEnd"/>
      <w:r w:rsidRPr="00E45B59">
        <w:t>pp. 283-298). NJ: Prentice-Hall Publications.</w:t>
      </w:r>
    </w:p>
    <w:p w14:paraId="17C868FC" w14:textId="77777777" w:rsidR="00AD18B8" w:rsidRDefault="00AD18B8" w:rsidP="00AD18B8">
      <w:pPr>
        <w:ind w:firstLine="720"/>
      </w:pPr>
      <w:r>
        <w:t xml:space="preserve">Louis, M., </w:t>
      </w:r>
      <w:r w:rsidRPr="00A8577C">
        <w:rPr>
          <w:b/>
        </w:rPr>
        <w:t>Gigliotti, E.,</w:t>
      </w:r>
      <w:r>
        <w:t xml:space="preserve"> </w:t>
      </w:r>
      <w:proofErr w:type="spellStart"/>
      <w:r>
        <w:t>Neuman</w:t>
      </w:r>
      <w:proofErr w:type="spellEnd"/>
      <w:r>
        <w:t xml:space="preserve">, B., &amp; Fawcett, J.  (2011). </w:t>
      </w:r>
      <w:proofErr w:type="spellStart"/>
      <w:r>
        <w:t>Neuman</w:t>
      </w:r>
      <w:proofErr w:type="spellEnd"/>
      <w:r>
        <w:t xml:space="preserve"> systems model based research: Guidelines and instruments. In B. </w:t>
      </w:r>
      <w:proofErr w:type="spellStart"/>
      <w:r>
        <w:t>Neuman</w:t>
      </w:r>
      <w:proofErr w:type="spellEnd"/>
      <w:r>
        <w:t xml:space="preserve"> and J. Fawcett (eds.)</w:t>
      </w:r>
      <w:proofErr w:type="gramStart"/>
      <w:r>
        <w:t>.(</w:t>
      </w:r>
      <w:proofErr w:type="gramEnd"/>
      <w:r>
        <w:t xml:space="preserve">pp160-174). </w:t>
      </w:r>
      <w:r>
        <w:rPr>
          <w:u w:val="single"/>
        </w:rPr>
        <w:t xml:space="preserve">The </w:t>
      </w:r>
      <w:proofErr w:type="spellStart"/>
      <w:r>
        <w:rPr>
          <w:u w:val="single"/>
        </w:rPr>
        <w:t>Neuman</w:t>
      </w:r>
      <w:proofErr w:type="spellEnd"/>
      <w:r>
        <w:rPr>
          <w:u w:val="single"/>
        </w:rPr>
        <w:t xml:space="preserve"> systems model</w:t>
      </w:r>
      <w:r>
        <w:t>. 5</w:t>
      </w:r>
      <w:r>
        <w:rPr>
          <w:vertAlign w:val="superscript"/>
        </w:rPr>
        <w:t>th</w:t>
      </w:r>
      <w:r>
        <w:t xml:space="preserve"> ed. NJ: Prentice-Hall Publications.</w:t>
      </w:r>
    </w:p>
    <w:p w14:paraId="7E703EB8" w14:textId="77777777" w:rsidR="00AD18B8" w:rsidRDefault="00AD18B8" w:rsidP="00AD18B8">
      <w:pPr>
        <w:ind w:firstLine="720"/>
        <w:rPr>
          <w:b/>
        </w:rPr>
      </w:pPr>
      <w:r>
        <w:t>Gigliotti, E., &amp;</w:t>
      </w:r>
      <w:r>
        <w:rPr>
          <w:b/>
        </w:rPr>
        <w:t xml:space="preserve"> </w:t>
      </w:r>
      <w:r>
        <w:t xml:space="preserve">Fawcett, J. (2001). The </w:t>
      </w:r>
      <w:proofErr w:type="spellStart"/>
      <w:r>
        <w:t>Neuman</w:t>
      </w:r>
      <w:proofErr w:type="spellEnd"/>
      <w:r>
        <w:t xml:space="preserve"> systems model and research instruments. In B. </w:t>
      </w:r>
      <w:proofErr w:type="spellStart"/>
      <w:r>
        <w:t>Neuman</w:t>
      </w:r>
      <w:proofErr w:type="spellEnd"/>
      <w:r>
        <w:t xml:space="preserve"> and J. Fawcett (eds.). </w:t>
      </w:r>
      <w:r>
        <w:rPr>
          <w:u w:val="single"/>
        </w:rPr>
        <w:t xml:space="preserve">The </w:t>
      </w:r>
      <w:proofErr w:type="spellStart"/>
      <w:r>
        <w:rPr>
          <w:u w:val="single"/>
        </w:rPr>
        <w:t>Neuman</w:t>
      </w:r>
      <w:proofErr w:type="spellEnd"/>
      <w:r>
        <w:rPr>
          <w:u w:val="single"/>
        </w:rPr>
        <w:t xml:space="preserve"> systems model</w:t>
      </w:r>
      <w:r>
        <w:t>. 4</w:t>
      </w:r>
      <w:r>
        <w:rPr>
          <w:vertAlign w:val="superscript"/>
        </w:rPr>
        <w:t>th</w:t>
      </w:r>
      <w:r>
        <w:t xml:space="preserve"> ed. (pp. 150-175). NJ: Prentice-Hall Publications.</w:t>
      </w:r>
    </w:p>
    <w:p w14:paraId="33231B5F" w14:textId="77777777" w:rsidR="00540724" w:rsidRDefault="00540724"/>
    <w:p w14:paraId="64DDCF2C" w14:textId="77777777" w:rsidR="004C56EA" w:rsidRPr="00372D08" w:rsidRDefault="00540724">
      <w:pPr>
        <w:rPr>
          <w:b/>
          <w:u w:val="single"/>
        </w:rPr>
      </w:pPr>
      <w:r w:rsidRPr="00372D08">
        <w:rPr>
          <w:b/>
          <w:u w:val="single"/>
        </w:rPr>
        <w:t>Other Selected Publications:</w:t>
      </w:r>
    </w:p>
    <w:p w14:paraId="2C61A5A6" w14:textId="77777777" w:rsidR="00540724" w:rsidRDefault="00540724" w:rsidP="00540724">
      <w:pPr>
        <w:ind w:firstLine="720"/>
      </w:pPr>
      <w:proofErr w:type="spellStart"/>
      <w:r>
        <w:t>Hagerty</w:t>
      </w:r>
      <w:proofErr w:type="spellEnd"/>
      <w:r>
        <w:t xml:space="preserve">, T.A., Samuels, W., </w:t>
      </w:r>
      <w:proofErr w:type="spellStart"/>
      <w:r>
        <w:t>Norcini</w:t>
      </w:r>
      <w:proofErr w:type="spellEnd"/>
      <w:r>
        <w:t>-Pala, A</w:t>
      </w:r>
      <w:r w:rsidRPr="00FC4178">
        <w:rPr>
          <w:b/>
        </w:rPr>
        <w:t>., Gigliotti, E</w:t>
      </w:r>
      <w:r>
        <w:t xml:space="preserve">.  (2017). </w:t>
      </w:r>
      <w:proofErr w:type="spellStart"/>
      <w:r>
        <w:t>Peplau’s</w:t>
      </w:r>
      <w:proofErr w:type="spellEnd"/>
      <w:r>
        <w:t xml:space="preserve"> theory of interpersonal relations: An alternate factor structure for patient experience data</w:t>
      </w:r>
      <w:r w:rsidRPr="00631E48">
        <w:t xml:space="preserve">? </w:t>
      </w:r>
      <w:r w:rsidRPr="00211C2B">
        <w:rPr>
          <w:u w:val="single"/>
        </w:rPr>
        <w:t>Nursing Science Quarterly</w:t>
      </w:r>
      <w:r>
        <w:t xml:space="preserve">. 30 (2), 160-167. </w:t>
      </w:r>
    </w:p>
    <w:p w14:paraId="391CA2E7" w14:textId="77777777" w:rsidR="00540724" w:rsidRDefault="00540724" w:rsidP="00540724">
      <w:pPr>
        <w:ind w:firstLine="720"/>
      </w:pPr>
      <w:r>
        <w:t xml:space="preserve">Gigliotti, E., Samuels, W.E., Como, J., </w:t>
      </w:r>
      <w:proofErr w:type="spellStart"/>
      <w:r>
        <w:t>Gamidova</w:t>
      </w:r>
      <w:proofErr w:type="spellEnd"/>
      <w:r>
        <w:t xml:space="preserve">, T., Gordon, B., &amp; </w:t>
      </w:r>
      <w:proofErr w:type="spellStart"/>
      <w:r>
        <w:t>Acerios</w:t>
      </w:r>
      <w:proofErr w:type="spellEnd"/>
      <w:r>
        <w:t xml:space="preserve">, P. (2014). Identifying and addressing sources of measurement error in the </w:t>
      </w:r>
      <w:proofErr w:type="spellStart"/>
      <w:r>
        <w:t>Norbeck</w:t>
      </w:r>
      <w:proofErr w:type="spellEnd"/>
      <w:r>
        <w:t xml:space="preserve"> Social Support </w:t>
      </w:r>
      <w:proofErr w:type="spellStart"/>
      <w:r>
        <w:t>Questionnnaire</w:t>
      </w:r>
      <w:proofErr w:type="spellEnd"/>
      <w:r>
        <w:t xml:space="preserve"> (NSSQ). </w:t>
      </w:r>
      <w:r w:rsidRPr="007F76DC">
        <w:rPr>
          <w:u w:val="single"/>
        </w:rPr>
        <w:t>Journal of Nursing Measurement</w:t>
      </w:r>
      <w:r>
        <w:t>. 22 (13). 61-76.</w:t>
      </w:r>
    </w:p>
    <w:p w14:paraId="1AA24A57" w14:textId="77777777" w:rsidR="00540724" w:rsidRPr="00540724" w:rsidRDefault="00540724" w:rsidP="00540724">
      <w:pPr>
        <w:ind w:firstLine="720"/>
        <w:rPr>
          <w:color w:val="000000"/>
        </w:rPr>
      </w:pPr>
      <w:r>
        <w:lastRenderedPageBreak/>
        <w:t xml:space="preserve">Gigliotti, E. &amp; Samuels, W.E. (2011). Use of averaged </w:t>
      </w:r>
      <w:proofErr w:type="spellStart"/>
      <w:r>
        <w:t>Norbeck</w:t>
      </w:r>
      <w:proofErr w:type="spellEnd"/>
      <w:r>
        <w:t xml:space="preserve"> Social Support Questionnaire (NSSQ) Scores.  International Scholarly Research Network (ISRN) (Nursing).</w:t>
      </w:r>
      <w:r w:rsidRPr="00440734">
        <w:rPr>
          <w:color w:val="000000"/>
        </w:rPr>
        <w:t xml:space="preserve"> </w:t>
      </w:r>
      <w:r w:rsidRPr="00AB5820">
        <w:rPr>
          <w:color w:val="000000"/>
        </w:rPr>
        <w:t>A</w:t>
      </w:r>
      <w:r>
        <w:rPr>
          <w:color w:val="000000"/>
        </w:rPr>
        <w:t>rticle ID 567280,</w:t>
      </w:r>
      <w:r w:rsidRPr="00AB5820">
        <w:rPr>
          <w:color w:val="000000"/>
        </w:rPr>
        <w:t xml:space="preserve"> doi:10.5402/2011/567280</w:t>
      </w:r>
    </w:p>
    <w:p w14:paraId="5F0ABDF3" w14:textId="77777777" w:rsidR="00540724" w:rsidRDefault="00540724" w:rsidP="00540724">
      <w:pPr>
        <w:ind w:firstLine="720"/>
      </w:pPr>
      <w:r>
        <w:t xml:space="preserve">Gigliotti, E. (2006). A confirmatory factor analysis of situation-specific </w:t>
      </w:r>
      <w:proofErr w:type="spellStart"/>
      <w:r>
        <w:t>Norbeck</w:t>
      </w:r>
      <w:proofErr w:type="spellEnd"/>
      <w:r>
        <w:t xml:space="preserve"> Social Support Questionnaire items. </w:t>
      </w:r>
      <w:r w:rsidRPr="00B86BED">
        <w:rPr>
          <w:u w:val="single"/>
        </w:rPr>
        <w:t>Nursing Research,</w:t>
      </w:r>
      <w:r>
        <w:t xml:space="preserve"> 55, 217-222.</w:t>
      </w:r>
    </w:p>
    <w:p w14:paraId="3A260505" w14:textId="77777777" w:rsidR="00540724" w:rsidRDefault="00540724" w:rsidP="00540724">
      <w:pPr>
        <w:ind w:firstLine="720"/>
      </w:pPr>
      <w:r w:rsidRPr="00E45B59">
        <w:t xml:space="preserve">Gigliotti, E. (2004). Types and sources of social support and maternal-student role stress in married associate degree nursing students. </w:t>
      </w:r>
      <w:r w:rsidRPr="00E45B59">
        <w:rPr>
          <w:u w:val="single"/>
        </w:rPr>
        <w:t>Issues in Mental Health Nursing</w:t>
      </w:r>
      <w:r w:rsidRPr="00E45B59">
        <w:t xml:space="preserve">, </w:t>
      </w:r>
      <w:r w:rsidRPr="00E45B59">
        <w:rPr>
          <w:u w:val="single"/>
        </w:rPr>
        <w:t>25</w:t>
      </w:r>
      <w:r w:rsidRPr="00E45B59">
        <w:t>, 415-432.</w:t>
      </w:r>
    </w:p>
    <w:p w14:paraId="5F9B6050" w14:textId="77777777" w:rsidR="00540724" w:rsidRDefault="00540724" w:rsidP="00540724">
      <w:pPr>
        <w:ind w:firstLine="720"/>
      </w:pPr>
      <w:r>
        <w:t xml:space="preserve">Gigliotti, E. (2002). A confirmation of the factor structure of the </w:t>
      </w:r>
      <w:proofErr w:type="spellStart"/>
      <w:r>
        <w:t>Norbeck</w:t>
      </w:r>
      <w:proofErr w:type="spellEnd"/>
      <w:r>
        <w:t xml:space="preserve"> social support questionnaire. </w:t>
      </w:r>
      <w:r>
        <w:rPr>
          <w:u w:val="single"/>
        </w:rPr>
        <w:t>Nursing Research</w:t>
      </w:r>
      <w:r>
        <w:t xml:space="preserve">, </w:t>
      </w:r>
      <w:r>
        <w:rPr>
          <w:u w:val="single"/>
        </w:rPr>
        <w:t>51</w:t>
      </w:r>
      <w:r>
        <w:t>, 276-284.</w:t>
      </w:r>
    </w:p>
    <w:p w14:paraId="66CAD28C" w14:textId="77777777" w:rsidR="00540724" w:rsidRDefault="00540724" w:rsidP="00540724">
      <w:pPr>
        <w:ind w:firstLine="720"/>
      </w:pPr>
      <w:r w:rsidRPr="00E45B59">
        <w:t xml:space="preserve">Gigliotti, E. (2001). Development of the perceived multiple role stress scale (PMRS). </w:t>
      </w:r>
      <w:r w:rsidRPr="00E45B59">
        <w:rPr>
          <w:u w:val="single"/>
        </w:rPr>
        <w:t>The</w:t>
      </w:r>
      <w:r w:rsidRPr="00E45B59">
        <w:t xml:space="preserve"> </w:t>
      </w:r>
      <w:r w:rsidRPr="00E45B59">
        <w:rPr>
          <w:u w:val="single"/>
        </w:rPr>
        <w:t>Journal of Nursing Measurement</w:t>
      </w:r>
      <w:r w:rsidRPr="00E45B59">
        <w:t xml:space="preserve">. </w:t>
      </w:r>
      <w:r w:rsidRPr="00E45B59">
        <w:rPr>
          <w:u w:val="single"/>
        </w:rPr>
        <w:t>9</w:t>
      </w:r>
      <w:r w:rsidRPr="00E45B59">
        <w:t xml:space="preserve"> (2), 163-180.</w:t>
      </w:r>
    </w:p>
    <w:p w14:paraId="0DFC3DDF" w14:textId="77777777" w:rsidR="00540724" w:rsidRDefault="00540724" w:rsidP="00540724">
      <w:pPr>
        <w:ind w:firstLine="720"/>
      </w:pPr>
    </w:p>
    <w:p w14:paraId="20DE54E7" w14:textId="77777777" w:rsidR="00540724" w:rsidRDefault="00540724" w:rsidP="00540724"/>
    <w:p w14:paraId="0C6BE0F0" w14:textId="77777777" w:rsidR="00540724" w:rsidRDefault="00540724" w:rsidP="00540724">
      <w:pPr>
        <w:ind w:left="432" w:hanging="432"/>
      </w:pPr>
    </w:p>
    <w:p w14:paraId="21A10173" w14:textId="77777777" w:rsidR="00540724" w:rsidRDefault="00540724"/>
    <w:sectPr w:rsidR="00540724" w:rsidSect="008A00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01"/>
    <w:rsid w:val="002674CB"/>
    <w:rsid w:val="00372D08"/>
    <w:rsid w:val="004C56EA"/>
    <w:rsid w:val="00540724"/>
    <w:rsid w:val="00607CFB"/>
    <w:rsid w:val="00665901"/>
    <w:rsid w:val="006839A5"/>
    <w:rsid w:val="008A00FE"/>
    <w:rsid w:val="00AD18B8"/>
    <w:rsid w:val="00C6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0EF2D"/>
  <w14:defaultImageDpi w14:val="300"/>
  <w15:docId w15:val="{705A489A-8140-4F9F-A842-0F356385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9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4072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40724"/>
    <w:rPr>
      <w:rFonts w:ascii="Times New Roman" w:eastAsia="Times New Roman" w:hAnsi="Times New Roman" w:cs="Times New Roman"/>
      <w:szCs w:val="20"/>
    </w:rPr>
  </w:style>
  <w:style w:type="paragraph" w:customStyle="1" w:styleId="ArticleTitle">
    <w:name w:val="Article Title"/>
    <w:basedOn w:val="Normal"/>
    <w:next w:val="BodyText"/>
    <w:rsid w:val="00540724"/>
    <w:pPr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5407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0724"/>
  </w:style>
  <w:style w:type="paragraph" w:styleId="BalloonText">
    <w:name w:val="Balloon Text"/>
    <w:basedOn w:val="Normal"/>
    <w:link w:val="BalloonTextChar"/>
    <w:uiPriority w:val="99"/>
    <w:semiHidden/>
    <w:unhideWhenUsed/>
    <w:rsid w:val="002674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uhyoederg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een.gigliotti@csi.cuny.edu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gigliotti</dc:creator>
  <cp:keywords/>
  <dc:description/>
  <cp:lastModifiedBy>Temp Lab</cp:lastModifiedBy>
  <cp:revision>2</cp:revision>
  <dcterms:created xsi:type="dcterms:W3CDTF">2018-01-05T22:13:00Z</dcterms:created>
  <dcterms:modified xsi:type="dcterms:W3CDTF">2018-01-05T22:13:00Z</dcterms:modified>
</cp:coreProperties>
</file>